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263FA">
      <w:pPr>
        <w:jc w:val="center"/>
        <w:rPr>
          <w:rFonts w:hint="eastAsia" w:ascii="黑体" w:hAnsi="黑体" w:eastAsia="黑体" w:cs="黑体"/>
          <w:b/>
          <w:bCs/>
          <w:sz w:val="56"/>
          <w:szCs w:val="5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56"/>
          <w:szCs w:val="56"/>
        </w:rPr>
        <w:t>价 格 咨 询 公 告</w:t>
      </w:r>
    </w:p>
    <w:p w14:paraId="228D2809">
      <w:pPr>
        <w:jc w:val="righ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(202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/>
          <w:b/>
          <w:sz w:val="28"/>
          <w:szCs w:val="28"/>
        </w:rPr>
        <w:t>)价询第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/>
          <w:b/>
          <w:sz w:val="28"/>
          <w:szCs w:val="28"/>
        </w:rPr>
        <w:t>号</w:t>
      </w:r>
    </w:p>
    <w:p w14:paraId="4A2A20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人民医院拟对</w:t>
      </w:r>
      <w:r>
        <w:rPr>
          <w:rFonts w:hint="eastAsia" w:ascii="宋体" w:hAnsi="宋体" w:eastAsia="宋体" w:cs="宋体"/>
          <w:sz w:val="28"/>
          <w:szCs w:val="32"/>
          <w:lang w:eastAsia="zh-CN"/>
        </w:rPr>
        <w:t>“</w:t>
      </w:r>
      <w:bookmarkStart w:id="0" w:name="_GoBack"/>
      <w:r>
        <w:rPr>
          <w:rFonts w:hint="eastAsia" w:ascii="宋体" w:hAnsi="宋体" w:cs="宋体"/>
          <w:sz w:val="28"/>
          <w:szCs w:val="32"/>
          <w:lang w:eastAsia="zh-CN"/>
        </w:rPr>
        <w:t>2025年度财务审计服务</w:t>
      </w:r>
      <w:bookmarkEnd w:id="0"/>
      <w:r>
        <w:rPr>
          <w:rFonts w:hint="eastAsia" w:ascii="宋体" w:hAnsi="宋体" w:cs="宋体"/>
          <w:sz w:val="28"/>
          <w:szCs w:val="32"/>
          <w:lang w:val="en-US" w:eastAsia="zh-CN"/>
        </w:rPr>
        <w:t>”项目</w:t>
      </w:r>
      <w:r>
        <w:rPr>
          <w:rFonts w:hint="eastAsia" w:ascii="宋体" w:hAnsi="宋体" w:eastAsia="宋体" w:cs="宋体"/>
          <w:sz w:val="28"/>
          <w:szCs w:val="32"/>
        </w:rPr>
        <w:t>进行采购，为了规范采购行为，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对该项目进行公开价格咨询，欢迎有合作意向的报价单位积极参与，望周知！</w:t>
      </w:r>
    </w:p>
    <w:p w14:paraId="1336F9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具体安排如下：</w:t>
      </w:r>
    </w:p>
    <w:p w14:paraId="1D39A1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提交地点：四平市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办公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cs="宋体"/>
          <w:sz w:val="28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eastAsia="宋体" w:cs="宋体"/>
          <w:sz w:val="28"/>
          <w:szCs w:val="32"/>
        </w:rPr>
        <w:t>）</w:t>
      </w:r>
    </w:p>
    <w:p w14:paraId="7FC728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cs="宋体"/>
          <w:sz w:val="28"/>
          <w:szCs w:val="32"/>
          <w:lang w:eastAsia="zh-CN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项目概述及要求：</w:t>
      </w:r>
    </w:p>
    <w:p w14:paraId="6CC510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27" w:leftChars="108" w:firstLine="408" w:firstLineChars="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具体参数请联系我部，</w:t>
      </w:r>
      <w:r>
        <w:rPr>
          <w:rFonts w:hint="eastAsia" w:ascii="宋体" w:hAnsi="宋体" w:eastAsia="宋体" w:cs="宋体"/>
          <w:sz w:val="28"/>
          <w:szCs w:val="32"/>
        </w:rPr>
        <w:t>请报价人将最终报价（加盖单位公章）于202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32"/>
        </w:rPr>
        <w:t>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24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eastAsia="zh-CN"/>
        </w:rPr>
        <w:t>下午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14时</w:t>
      </w:r>
      <w:r>
        <w:rPr>
          <w:rFonts w:hint="eastAsia" w:ascii="宋体" w:hAnsi="宋体" w:eastAsia="宋体" w:cs="宋体"/>
          <w:sz w:val="28"/>
          <w:szCs w:val="32"/>
        </w:rPr>
        <w:t>前送至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，如有疑问，欢迎随时沟通。</w:t>
      </w:r>
    </w:p>
    <w:p w14:paraId="375A65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要求：</w:t>
      </w:r>
    </w:p>
    <w:p w14:paraId="70020534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报价人应是具备相关资质的法人单位，且能提供长期合作；</w:t>
      </w:r>
    </w:p>
    <w:p w14:paraId="36A41710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报价人应具有良好的商业信誉，能够按时、保质保量地完成此项工作。</w:t>
      </w:r>
    </w:p>
    <w:p w14:paraId="4D8874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textAlignment w:val="auto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</w:t>
      </w:r>
    </w:p>
    <w:p w14:paraId="12CD2F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right"/>
        <w:textAlignment w:val="auto"/>
        <w:rPr>
          <w:rFonts w:hint="default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联系电话：</w:t>
      </w:r>
      <w:r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  <w:t>0434-3519188</w:t>
      </w:r>
    </w:p>
    <w:p w14:paraId="680E1C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center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13040386668             </w:t>
      </w:r>
    </w:p>
    <w:p w14:paraId="29624FEE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center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联系人 ：刘老师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br w:type="textWrapping"/>
      </w:r>
    </w:p>
    <w:p w14:paraId="09E0F8E3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cs="宋体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cs="宋体"/>
          <w:sz w:val="32"/>
          <w:szCs w:val="32"/>
          <w:lang w:val="en-US" w:eastAsia="zh-CN"/>
        </w:rPr>
        <w:t>20</w:t>
      </w:r>
      <w:r>
        <w:rPr>
          <w:rFonts w:hint="eastAsia" w:ascii="宋体" w:hAnsi="宋体" w:eastAsia="宋体" w:cs="宋体"/>
          <w:sz w:val="32"/>
          <w:szCs w:val="32"/>
        </w:rPr>
        <w:t>日</w:t>
      </w:r>
    </w:p>
    <w:p w14:paraId="402CE4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right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404A30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5F8230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49BFA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6" w:rightChars="0" w:firstLine="840" w:firstLineChars="300"/>
        <w:jc w:val="both"/>
        <w:textAlignment w:val="auto"/>
        <w:rPr>
          <w:rFonts w:hint="default"/>
          <w:lang w:val="en-US"/>
        </w:rPr>
      </w:pPr>
      <w:r>
        <w:rPr>
          <w:rFonts w:hint="eastAsia" w:ascii="宋体" w:hAnsi="宋体" w:eastAsia="宋体" w:cs="宋体"/>
          <w:sz w:val="28"/>
          <w:szCs w:val="32"/>
        </w:rPr>
        <w:t>注：本公告有效期截止至202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3月24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eastAsia="zh-CN"/>
        </w:rPr>
        <w:t>下午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14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时</w:t>
      </w:r>
    </w:p>
    <w:p w14:paraId="3A50555B"/>
    <w:p w14:paraId="2CA4EF1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70475B"/>
    <w:multiLevelType w:val="multilevel"/>
    <w:tmpl w:val="6170475B"/>
    <w:lvl w:ilvl="0" w:tentative="0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02350E"/>
    <w:rsid w:val="5402350E"/>
    <w:rsid w:val="5D5911BD"/>
    <w:rsid w:val="7465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2026-03-20T08:02:00Z</dcterms:created>
  <dc:creator>脾性</dc:creator>
  <cp:lastModifiedBy>脾性</cp:lastModifiedBy>
  <dcterms:modified xsi:type="dcterms:W3CDTF">2026-03-20T08:03:36Z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17148801C2814D7491E5405E4134E99A_11</vt:lpwstr>
  </property>
  <property fmtid="{D5CDD505-2E9C-101B-9397-08002B2CF9AE}" pid="4" name="KSOTemplateDocerSaveRecord">
    <vt:lpwstr>eyJoZGlkIjoiMjVlOTdjMjIwYjlhZjQ2OWVlZGJiMGU1NDA2YmNkMjIiLCJ1c2VySWQiOiIyNTM2ODc3MTAifQ==</vt:lpwstr>
  </property>
</Properties>
</file>